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A93A23" w:rsidRPr="00A93A23">
        <w:rPr>
          <w:b/>
          <w:i/>
          <w:noProof/>
          <w:sz w:val="28"/>
        </w:rPr>
        <w:t>R3-20322</w:t>
      </w:r>
      <w:r w:rsidR="00A93A23">
        <w:rPr>
          <w:b/>
          <w:i/>
          <w:noProof/>
          <w:sz w:val="28"/>
        </w:rPr>
        <w:t>4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4515ED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1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1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11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4A15" w:rsidP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</w:t>
            </w:r>
            <w:r>
              <w:rPr>
                <w:lang w:eastAsia="zh-CN"/>
              </w:rPr>
              <w:t>ion</w:t>
            </w:r>
            <w:r>
              <w:t xml:space="preserve"> </w:t>
            </w:r>
            <w:bookmarkStart w:id="1" w:name="_GoBack"/>
            <w:bookmarkEnd w:id="1"/>
            <w:r w:rsidR="00871192">
              <w:t>of connected en-gNB</w:t>
            </w:r>
            <w:r w:rsidR="00CD2A74">
              <w:t xml:space="preserve"> </w:t>
            </w:r>
            <w:r w:rsidR="00CD2A74" w:rsidRPr="00B74D1F">
              <w:t>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79A3">
              <w:rPr>
                <w:noProof/>
              </w:rPr>
              <w:t xml:space="preserve">, </w:t>
            </w:r>
            <w:r w:rsidR="00F979A3" w:rsidRPr="00F979A3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19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19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871192">
              <w:rPr>
                <w:noProof/>
              </w:rPr>
              <w:t>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1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192" w:rsidP="0062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14D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6335C2" w:rsidP="006335C2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 w:rsidRPr="006335C2">
              <w:t xml:space="preserve">In order </w:t>
            </w:r>
            <w:r>
              <w:t xml:space="preserve">to perform </w:t>
            </w:r>
            <w:r w:rsidRPr="006335C2">
              <w:t>EN-DC SON Configuration Transfer</w:t>
            </w:r>
            <w:r>
              <w:t xml:space="preserve"> correctly, it is needed</w:t>
            </w:r>
            <w:r w:rsidR="00521030">
              <w:t xml:space="preserve"> for the eNB</w:t>
            </w:r>
            <w:r>
              <w:t xml:space="preserve"> to provide the Global en-gNB id</w:t>
            </w:r>
            <w:r w:rsidR="00521030">
              <w:t xml:space="preserve"> of the connected en-gNB</w:t>
            </w:r>
            <w:r>
              <w:t xml:space="preserve"> to the MME instead of en-gNB id.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provided id is Global en-gNB id.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failure for </w:t>
            </w:r>
            <w:r w:rsidRPr="006335C2">
              <w:t>EN-DC SON Configuration Transfer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B74D1F">
              <w:t>22.3.1.3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35C2">
              <w:rPr>
                <w:noProof/>
              </w:rPr>
              <w:t>36.413</w:t>
            </w:r>
            <w:r>
              <w:rPr>
                <w:noProof/>
              </w:rPr>
              <w:t xml:space="preserve"> CR</w:t>
            </w:r>
            <w:r w:rsidR="006335C2">
              <w:rPr>
                <w:noProof/>
              </w:rPr>
              <w:t xml:space="preserve"> 176</w:t>
            </w:r>
            <w:r w:rsidR="006214D3">
              <w:rPr>
                <w:noProof/>
              </w:rPr>
              <w:t>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14D3" w:rsidRPr="00200BAD" w:rsidRDefault="006214D3" w:rsidP="006214D3">
      <w:pPr>
        <w:pStyle w:val="4"/>
        <w:ind w:left="0" w:firstLine="0"/>
      </w:pPr>
      <w:bookmarkStart w:id="3" w:name="_Toc29372727"/>
      <w:bookmarkStart w:id="4" w:name="_Toc37760682"/>
      <w:bookmarkStart w:id="5" w:name="_Toc20403221"/>
      <w:bookmarkStart w:id="6" w:name="_Toc29344860"/>
      <w:bookmarkStart w:id="7" w:name="_Toc37462287"/>
      <w:r w:rsidRPr="00200BAD">
        <w:lastRenderedPageBreak/>
        <w:t>22.3.1.3</w:t>
      </w:r>
      <w:r w:rsidRPr="00200BAD">
        <w:tab/>
        <w:t>Application layer initialization</w:t>
      </w:r>
      <w:bookmarkEnd w:id="3"/>
      <w:bookmarkEnd w:id="4"/>
    </w:p>
    <w:p w:rsidR="006214D3" w:rsidRPr="00200BAD" w:rsidRDefault="006214D3" w:rsidP="006214D3">
      <w:r w:rsidRPr="00200BAD">
        <w:t>Once SCTP connectivity has been established, the eNodeB and MME shall exchange application level configuration data over the S1-MME application protocol with the S1 Setup Procedure, which is needed for these two nodes to interwork correctly on the S1 interface.</w:t>
      </w:r>
    </w:p>
    <w:p w:rsidR="006214D3" w:rsidRPr="00200BAD" w:rsidRDefault="006214D3" w:rsidP="006214D3">
      <w:pPr>
        <w:pStyle w:val="B1"/>
      </w:pPr>
      <w:r w:rsidRPr="00200BAD">
        <w:t>-</w:t>
      </w:r>
      <w:r w:rsidRPr="00200BAD">
        <w:tab/>
        <w:t>The eNodeB provides the relevant configuration information to the MME, which includes list of supported TA(s), etc.</w:t>
      </w:r>
    </w:p>
    <w:p w:rsidR="006214D3" w:rsidRPr="00200BAD" w:rsidRDefault="006214D3" w:rsidP="006214D3">
      <w:pPr>
        <w:pStyle w:val="B1"/>
      </w:pPr>
      <w:r w:rsidRPr="00200BAD">
        <w:t>-</w:t>
      </w:r>
      <w:r w:rsidRPr="00200BAD">
        <w:tab/>
        <w:t>The MME provides the relevant configuration information to the eNodeB, which includes PLMN ID, etc.</w:t>
      </w:r>
    </w:p>
    <w:p w:rsidR="006214D3" w:rsidRPr="00200BAD" w:rsidRDefault="006214D3" w:rsidP="006214D3">
      <w:pPr>
        <w:pStyle w:val="B1"/>
      </w:pPr>
      <w:r w:rsidRPr="00200BAD">
        <w:t>-</w:t>
      </w:r>
      <w:r w:rsidRPr="00200BAD">
        <w:tab/>
        <w:t>When the application layer initialization is successfully concluded, the dynamic configuration procedure is completed and the S1-MME interface is operational.</w:t>
      </w:r>
    </w:p>
    <w:p w:rsidR="006214D3" w:rsidRPr="00200BAD" w:rsidRDefault="006214D3" w:rsidP="006214D3">
      <w:r w:rsidRPr="003A0ABD">
        <w:t xml:space="preserve">In addition, an eNB which has become X2-C connected to an en-gNB provides the connected en-gNB's </w:t>
      </w:r>
      <w:ins w:id="8" w:author="Huawei" w:date="2020-05-13T19:12:00Z">
        <w:r>
          <w:t>Global</w:t>
        </w:r>
        <w:r w:rsidRPr="003A0ABD">
          <w:t xml:space="preserve"> </w:t>
        </w:r>
      </w:ins>
      <w:r w:rsidRPr="003A0ABD">
        <w:t>en-gNB Identifier to the MME.</w:t>
      </w:r>
      <w:bookmarkEnd w:id="5"/>
      <w:bookmarkEnd w:id="6"/>
      <w:bookmarkEnd w:id="7"/>
    </w:p>
    <w:sectPr w:rsidR="006214D3" w:rsidRPr="00200B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27C" w:rsidRDefault="003B527C">
      <w:r>
        <w:separator/>
      </w:r>
    </w:p>
  </w:endnote>
  <w:endnote w:type="continuationSeparator" w:id="0">
    <w:p w:rsidR="003B527C" w:rsidRDefault="003B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27C" w:rsidRDefault="003B527C">
      <w:r>
        <w:separator/>
      </w:r>
    </w:p>
  </w:footnote>
  <w:footnote w:type="continuationSeparator" w:id="0">
    <w:p w:rsidR="003B527C" w:rsidRDefault="003B5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04D31"/>
    <w:rsid w:val="00105254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B527C"/>
    <w:rsid w:val="003E1A36"/>
    <w:rsid w:val="00410371"/>
    <w:rsid w:val="004242F1"/>
    <w:rsid w:val="00441261"/>
    <w:rsid w:val="004515ED"/>
    <w:rsid w:val="00454B0E"/>
    <w:rsid w:val="004B236C"/>
    <w:rsid w:val="004B75B7"/>
    <w:rsid w:val="004F62A1"/>
    <w:rsid w:val="0051580D"/>
    <w:rsid w:val="00521030"/>
    <w:rsid w:val="00547111"/>
    <w:rsid w:val="00547900"/>
    <w:rsid w:val="00592D74"/>
    <w:rsid w:val="005E2C44"/>
    <w:rsid w:val="00621188"/>
    <w:rsid w:val="006214D3"/>
    <w:rsid w:val="006257ED"/>
    <w:rsid w:val="006335C2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92"/>
    <w:rsid w:val="0087486F"/>
    <w:rsid w:val="008863B9"/>
    <w:rsid w:val="008A45A6"/>
    <w:rsid w:val="008A7506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93A23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BF33CE"/>
    <w:rsid w:val="00C226A3"/>
    <w:rsid w:val="00C66BA2"/>
    <w:rsid w:val="00C66BD7"/>
    <w:rsid w:val="00C95985"/>
    <w:rsid w:val="00C97FA0"/>
    <w:rsid w:val="00CC5026"/>
    <w:rsid w:val="00CC68D0"/>
    <w:rsid w:val="00CD2A74"/>
    <w:rsid w:val="00D03F9A"/>
    <w:rsid w:val="00D06D51"/>
    <w:rsid w:val="00D24991"/>
    <w:rsid w:val="00D50255"/>
    <w:rsid w:val="00D66520"/>
    <w:rsid w:val="00DE34CF"/>
    <w:rsid w:val="00E13F3D"/>
    <w:rsid w:val="00E34898"/>
    <w:rsid w:val="00E52790"/>
    <w:rsid w:val="00E52923"/>
    <w:rsid w:val="00E70DB7"/>
    <w:rsid w:val="00E713CD"/>
    <w:rsid w:val="00E94A15"/>
    <w:rsid w:val="00EB09B7"/>
    <w:rsid w:val="00EE7D7C"/>
    <w:rsid w:val="00F25D98"/>
    <w:rsid w:val="00F300FB"/>
    <w:rsid w:val="00F55B04"/>
    <w:rsid w:val="00F979A3"/>
    <w:rsid w:val="00FB6386"/>
    <w:rsid w:val="00FE1AA3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33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1546C-E03C-47FA-BED8-F06FE90A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24</cp:revision>
  <cp:lastPrinted>1899-12-31T23:00:00Z</cp:lastPrinted>
  <dcterms:created xsi:type="dcterms:W3CDTF">2018-11-05T09:14:00Z</dcterms:created>
  <dcterms:modified xsi:type="dcterms:W3CDTF">2020-05-21T08:47:00Z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(3)8jZAnhvbtmtsT2lK/OcJBr4gWICd5F3HW14NeQg1qhneHxGh5y7vitn9F0s1AqtG7xzRnuS8
xv3NZU64d1QPWc6lfIxp49+5g2hXD4PHx8cz00go6hlTLhizPfBOkH6g/ntMpSkbZpGjc6/0
8JVBB7hlpO3a/wgiPiXg/UtE5ufcOP4w6YMYN9jwcTy3Sm75cYUSLmTtvCELr7L16bn4ReUq
cEYuxiA9IFgpKc2kdb</vt:lpwstr>
  </property>
  <property fmtid="{D5CDD505-2E9C-101B-9397-08002B2CF9AE}" pid="22" name="_2015_ms_pID_7253431">
    <vt:lpwstr>GmS150IDdj5ztVvov0qmTW/uLrhKTPO0UYENPxfcj4SvZrXkY1s9i3
Jpge8tZqCLAfsBbPo7u+gHdjvhkr0VOrRCxmR08NP4r1Z33NDlGRYBdsVE95R6iy2ze7wFdH
OAu+ExGq+//dIT8dyOOWZpgxEDRx5hriuiCNFR/sgbOZ7tCNH4aPFbLdbR+eWScpZ9qw+jUz
MfsF1x2d+UjxziKVAMfvtSO7ngIjINjDWzhW</vt:lpwstr>
  </property>
  <property fmtid="{D5CDD505-2E9C-101B-9397-08002B2CF9AE}" pid="23" name="_2015_ms_pID_7253432">
    <vt:lpwstr>AjcaV9wpwI8f8IwTXrlPSsQ=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